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1" w:rsidRDefault="004D0E91" w:rsidP="004D0E9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D0E91">
        <w:rPr>
          <w:rFonts w:ascii="Times New Roman" w:eastAsia="Calibri" w:hAnsi="Times New Roman" w:cs="Times New Roman"/>
          <w:sz w:val="24"/>
          <w:szCs w:val="24"/>
        </w:rPr>
        <w:t>„ZATWIERDZAM”</w:t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</w:r>
      <w:r w:rsidRPr="004D0E91">
        <w:rPr>
          <w:rFonts w:ascii="Times New Roman" w:eastAsia="Calibri" w:hAnsi="Times New Roman" w:cs="Times New Roman"/>
          <w:sz w:val="24"/>
          <w:szCs w:val="24"/>
        </w:rPr>
        <w:tab/>
        <w:t xml:space="preserve">       Brzozów, dnia 15 września 2020 r.</w:t>
      </w:r>
    </w:p>
    <w:p w:rsidR="00BD5E5D" w:rsidRDefault="00BD5E5D" w:rsidP="00BD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Zastępca Komendanta</w:t>
      </w:r>
    </w:p>
    <w:p w:rsidR="00BD5E5D" w:rsidRDefault="00BD5E5D" w:rsidP="00BD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Powiatowego Policji </w:t>
      </w:r>
    </w:p>
    <w:p w:rsidR="004D0E91" w:rsidRPr="00BD5E5D" w:rsidRDefault="00BD5E5D" w:rsidP="00BD5E5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Brzozowie  </w:t>
      </w:r>
    </w:p>
    <w:p w:rsidR="004D0E91" w:rsidRPr="004D0E91" w:rsidRDefault="004D0E91" w:rsidP="004D0E91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E91">
        <w:rPr>
          <w:rFonts w:ascii="Times New Roman" w:eastAsia="Calibri" w:hAnsi="Times New Roman" w:cs="Times New Roman"/>
          <w:b/>
          <w:bCs/>
          <w:sz w:val="24"/>
          <w:szCs w:val="24"/>
        </w:rPr>
        <w:t>PLAN DZIAŁANIA</w:t>
      </w:r>
    </w:p>
    <w:p w:rsidR="004D0E91" w:rsidRPr="004D0E91" w:rsidRDefault="004D0E91" w:rsidP="004D0E91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E91">
        <w:rPr>
          <w:rFonts w:ascii="Times New Roman" w:eastAsia="Calibri" w:hAnsi="Times New Roman" w:cs="Times New Roman"/>
          <w:b/>
          <w:bCs/>
          <w:sz w:val="24"/>
          <w:szCs w:val="24"/>
        </w:rPr>
        <w:t>Komend</w:t>
      </w:r>
      <w:r w:rsidR="00E6082F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4D0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Powiatow</w:t>
      </w:r>
      <w:r w:rsidR="00E6082F">
        <w:rPr>
          <w:rFonts w:ascii="Times New Roman" w:eastAsia="Calibri" w:hAnsi="Times New Roman" w:cs="Times New Roman"/>
          <w:b/>
          <w:bCs/>
          <w:sz w:val="24"/>
          <w:szCs w:val="24"/>
        </w:rPr>
        <w:t>ej</w:t>
      </w:r>
      <w:r w:rsidRPr="004D0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Policji w Brzozowie na rzecz poprawy zapewnienia dostępności osobom ze szczególnymi potrzebami </w:t>
      </w:r>
    </w:p>
    <w:p w:rsidR="004D0E91" w:rsidRPr="004D0E91" w:rsidRDefault="004D0E91" w:rsidP="004D0E91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obszarze dostępności </w:t>
      </w:r>
      <w:r w:rsidR="00EE490B">
        <w:rPr>
          <w:rFonts w:ascii="Times New Roman" w:eastAsia="Calibri" w:hAnsi="Times New Roman" w:cs="Times New Roman"/>
          <w:b/>
          <w:bCs/>
          <w:sz w:val="24"/>
          <w:szCs w:val="24"/>
        </w:rPr>
        <w:t>architektonicznej</w:t>
      </w:r>
    </w:p>
    <w:p w:rsidR="004D0E91" w:rsidRPr="004D0E91" w:rsidRDefault="004D0E91" w:rsidP="004D0E9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490B" w:rsidRPr="00EE490B" w:rsidRDefault="004D0E91" w:rsidP="00EE49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D0E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Opracowany w oparciu o art. 14 ust. 2 pkt 2 zgodnie z wymaganiami określonymi </w:t>
      </w:r>
      <w:r w:rsidRPr="004D0E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 xml:space="preserve">w art. 6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</w:t>
      </w:r>
      <w:r w:rsidRPr="004D0E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stawy z dnia 19 lipca 2019 roku o zapewnieniu dostępności osobom ze szczególnymi potrzebami.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863"/>
        <w:gridCol w:w="719"/>
        <w:gridCol w:w="1952"/>
        <w:gridCol w:w="1276"/>
        <w:gridCol w:w="4394"/>
        <w:gridCol w:w="2268"/>
        <w:gridCol w:w="1559"/>
      </w:tblGrid>
      <w:tr w:rsidR="00EE490B" w:rsidRPr="00EE490B" w:rsidTr="00EE490B">
        <w:tc>
          <w:tcPr>
            <w:tcW w:w="685" w:type="dxa"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3" w:type="dxa"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dostępności</w:t>
            </w:r>
          </w:p>
        </w:tc>
        <w:tc>
          <w:tcPr>
            <w:tcW w:w="2671" w:type="dxa"/>
            <w:gridSpan w:val="2"/>
          </w:tcPr>
          <w:p w:rsidR="00EE490B" w:rsidRPr="00EE490B" w:rsidRDefault="00EE490B" w:rsidP="00EE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276" w:type="dxa"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Okresy sprawozdawcze</w:t>
            </w:r>
          </w:p>
        </w:tc>
        <w:tc>
          <w:tcPr>
            <w:tcW w:w="4394" w:type="dxa"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Obecny stan obiektu w zakresie dostępności</w:t>
            </w:r>
          </w:p>
        </w:tc>
        <w:tc>
          <w:tcPr>
            <w:tcW w:w="2268" w:type="dxa"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Komórki/Jednostki realizujące zadania</w:t>
            </w:r>
          </w:p>
        </w:tc>
        <w:tc>
          <w:tcPr>
            <w:tcW w:w="1559" w:type="dxa"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E490B" w:rsidRPr="00EE490B" w:rsidTr="00EE490B">
        <w:trPr>
          <w:trHeight w:val="230"/>
        </w:trPr>
        <w:tc>
          <w:tcPr>
            <w:tcW w:w="685" w:type="dxa"/>
            <w:vMerge w:val="restart"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right w:val="single" w:sz="4" w:space="0" w:color="auto"/>
            </w:tcBorders>
            <w:textDirection w:val="btLr"/>
          </w:tcPr>
          <w:p w:rsidR="00EE490B" w:rsidRPr="00EE490B" w:rsidRDefault="00EE490B" w:rsidP="00EE4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DOSTĘPNOŚĆ ARCHITEKTONICZNA</w:t>
            </w: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Realizacja przepisów  wynikających z art. 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dnia 19 lipca 2019 r. o zapewnieniu dostępności osobom ze szczególnymi potrzebami w budynku A</w:t>
            </w:r>
            <w:r w:rsidR="00834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poprzez:</w:t>
            </w: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zapewnienie wolnych od barier poziomych i pionowych przestrzeni komunikacyjnych budynków,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marca 2021 r.</w:t>
            </w:r>
          </w:p>
          <w:p w:rsid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rok 2020,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15  marca roku następnego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furtka nie utrudniają dostępu osobom poruszającym się na wózkach;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wejście do budynku  z poziomu gruntu bez schodów.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budynku przed drugimi drzwiami wejściowymi znajdują się trzy stopnie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drzwi  wejściowe dwuskrzydłowe posiadają szerok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ość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1.30 m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 zapewniają dostęp do całego budynku,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przy drzwiach wejściowych do budynku znajduje się dzwonek dla niepełnosprawnych,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kształt i wymiary pomieszczeń wejściowych uwzględnia potrzeby osób poruszających się na wózku;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wśród miejsc postojowych znajduje się jedno  miejsce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osób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niepełnosprawnych;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ds. finansów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Zaopatrzenia KPP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Brzozowie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Zadanie realizowane zgodnie </w:t>
            </w:r>
            <w:r w:rsidRPr="00EE49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zakresem merytorycznym poszczególnych komórek</w:t>
            </w:r>
          </w:p>
        </w:tc>
      </w:tr>
      <w:tr w:rsidR="00EE490B" w:rsidRPr="00EE490B" w:rsidTr="00EE490B">
        <w:trPr>
          <w:trHeight w:val="22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instalację urządzeń lub zastosowanie środków technicznych i rozwiązań architektonicznych w budynku, które umożliwiają dostęp do wszystkich pomieszczeń, z wyłączeniem pomieszczeń technicznych,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obiekt nie posiada windy,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 obiekcie zapewniona jest ogólnodostępna toaleta nieprzystosowana dla osób niepełnosprawnych, również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pomieszczeniach dla osób zatrzymanych i doprowadzonych do wytrzeźwienia;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30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c) zapewnienie informacji na temat rozkładu pomieszczeń w budynku,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najmniej w sposób wizualny i dotykowy lub głosowy,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budynku brak tablicy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rozkładem pomieszczeń.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22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zapewnienie wstępu do budynku osobie korzystającej z psa asystującego, o którym mowa w art. 2 pkt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stawy z dnia 27 sierpnia 1997 r. o rehabilitacji zawodowej i społecznej oraz zatrudnianiu osób niepełnosprawnych (Dz. U. z 2020 r. poz. 426,z późn. zm.),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budynku i wszystkich pomieszczeń przeznaczonych dla interesantów  można wejść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psem asystującym i psem przewodnikiem.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193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zapewnienie osobom ze szczególnymi potrzebami możliwości ewakuacji lub ich uratowania w inny sposób;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KPP w Brzozowie obowiązuje  Instrukcja Bezpieczeństwa Pożarowego , funkcjonariusze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pracownicy zostali z nią zapoznani i przeszkoleni. m.in. w zakresie zapewnienia możliwości ewakuacji osób ze szczególnymi potrzebami.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17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Realizacja przepisów  wynikających z art. 6 ustawy z dnia 19 lipca 2019 r. o zapewnieniu dostępności osobom ze szczególnymi potrzebami w budynku</w:t>
            </w:r>
            <w:r w:rsidRPr="00EE49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B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34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poprzez: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zapewnienie wolnych od barier poziomych i pionowych przestrzeni komunikacyjnych budynków, 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furtka nie utrudnia dostępu osobom poruszającym się na wózkach;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wejścia do budynku B, na parterze z jednym stopniem w dół ; na piętro stopnie zabiegowe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jednym spocznikiem,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drzwi wejściowe do budynku B nie posiadają  szerokości  zapewniającej dostęp do całego budynku,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kształt i wymiary pomieszczeń wejściowych nie uwzględnia potrzeb osób poruszających się na wózku ( wąskie korytarze).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20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instalację urządzeń lub zastosowanie środków technicznych i rozwiązań architektonicznych w budynku, które umożliwiają dostęp do wszystkich pomieszczeń, z wyłączeniem pomieszczeń technicznych,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 obiekcie nie zapewniona jest ogólnodostępna toaleta dla osób niepełnosprawnych,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interesanci przyjmowani są na parterze budynku, 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brak konieczności montażu  windy na piętro budynku B.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23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zapewnienie informacji na temat rozkładu pomieszczeń w 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budynku, co najmniej w sposób wizualny i dotykowy lub głosowy, 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budynku nie znajduje się tablica informacyjna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z rozkładem pomieszczeń.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27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zapewnienie wstępu do budynku osobie korzystającej z psa asystującego, o którym mowa w art. 2 pkt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stawy z dnia 27 sierpnia 1997 r. o rehabilitacji zawodowej i społecznej oraz zatrudnianiu osób niepełnosprawnych (Dz. U. z 2020 r. poz. 426,z późn. zm.),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i wszystkich pomieszczeń przeznaczonych dla interesantów  można wejść z psem asystującym i psem przewodnikiem.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EE490B">
        <w:trPr>
          <w:trHeight w:val="23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e) zapewnienie osobom ze szczególnymi potrzebami możliwości ewakuacji lub ich uratowania w inny sposób.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budynku B obowiązuje Instrukcja Bezpieczeństwa Pożarowego , funkcjonariusze i pracownicy zostali z nią zapoznani i przeszkoleni. m.in. w zakresie zapewnienia możliwości ewakuacji osób ze szczególnymi potrzebami.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490B" w:rsidRDefault="00EE490B" w:rsidP="00EE490B">
      <w:pPr>
        <w:rPr>
          <w:rFonts w:ascii="Calibri" w:eastAsia="Times New Roman" w:hAnsi="Calibri" w:cs="Times New Roman"/>
          <w:lang w:eastAsia="pl-PL"/>
        </w:rPr>
      </w:pPr>
    </w:p>
    <w:p w:rsidR="00EE490B" w:rsidRDefault="00EE490B" w:rsidP="00EE490B">
      <w:pPr>
        <w:rPr>
          <w:rFonts w:ascii="Calibri" w:eastAsia="Times New Roman" w:hAnsi="Calibri" w:cs="Times New Roman"/>
          <w:lang w:eastAsia="pl-PL"/>
        </w:rPr>
      </w:pPr>
    </w:p>
    <w:p w:rsidR="00EE490B" w:rsidRDefault="00EE490B" w:rsidP="00EE490B">
      <w:pPr>
        <w:rPr>
          <w:rFonts w:ascii="Calibri" w:eastAsia="Times New Roman" w:hAnsi="Calibri" w:cs="Times New Roman"/>
          <w:lang w:eastAsia="pl-PL"/>
        </w:rPr>
      </w:pPr>
    </w:p>
    <w:p w:rsidR="00EE490B" w:rsidRDefault="00EE490B" w:rsidP="00EE490B">
      <w:pPr>
        <w:rPr>
          <w:rFonts w:ascii="Calibri" w:eastAsia="Times New Roman" w:hAnsi="Calibri" w:cs="Times New Roman"/>
          <w:lang w:eastAsia="pl-PL"/>
        </w:rPr>
      </w:pPr>
    </w:p>
    <w:p w:rsidR="00EE490B" w:rsidRPr="00EE490B" w:rsidRDefault="00EE490B" w:rsidP="00EE490B">
      <w:pPr>
        <w:rPr>
          <w:rFonts w:ascii="Calibri" w:eastAsia="Times New Roman" w:hAnsi="Calibri" w:cs="Times New Roman"/>
          <w:lang w:eastAsia="pl-PL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863"/>
        <w:gridCol w:w="687"/>
        <w:gridCol w:w="32"/>
        <w:gridCol w:w="1952"/>
        <w:gridCol w:w="1276"/>
        <w:gridCol w:w="4394"/>
        <w:gridCol w:w="2268"/>
        <w:gridCol w:w="1418"/>
      </w:tblGrid>
      <w:tr w:rsidR="00EE490B" w:rsidRPr="00EE490B" w:rsidTr="0083420F">
        <w:trPr>
          <w:trHeight w:val="230"/>
        </w:trPr>
        <w:tc>
          <w:tcPr>
            <w:tcW w:w="685" w:type="dxa"/>
            <w:vMerge w:val="restart"/>
          </w:tcPr>
          <w:p w:rsidR="00EE490B" w:rsidRDefault="0093798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EE490B" w:rsidRPr="00EE49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EE490B" w:rsidRDefault="0083420F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right w:val="single" w:sz="4" w:space="0" w:color="auto"/>
            </w:tcBorders>
            <w:textDirection w:val="btLr"/>
          </w:tcPr>
          <w:p w:rsidR="00EE490B" w:rsidRPr="00EE490B" w:rsidRDefault="00EE490B" w:rsidP="00EE4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490B" w:rsidRPr="00EE490B" w:rsidRDefault="0083420F" w:rsidP="00EE49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PP w Jasienicy Rosielnej</w:t>
            </w:r>
          </w:p>
          <w:p w:rsidR="00EE490B" w:rsidRPr="00EE490B" w:rsidRDefault="00EE490B" w:rsidP="00EE49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zapewnienie wolnych od barier poziomych i pionowych przestrzeni komunikacyjnych budynków,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marca 2021 r.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rok 2020, każdy rok do 15  marca roku następnego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-Posterunek Policji mieści się w budynku Urzędu Gminy Jasienica Rosielna, wejście do PP posiada 4 stopnie, drzwi jednoskrzydłowe posiadają szerokość 88 cm. Do PP można wejść także drzwiami głównymi prowadzącymi do budynku gminy do których prowadzi podjazd  na wózki inwalidzkie.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kształt i wymiary pomieszczeń wejściowych uwzględnia potrzeby osób poruszających się na wózku;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wśród miejsc postojowych znajduje się jedno  miejsce dla niepełnosprawnych tzw. koperta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ds. finansów i Zaopatrzenia KPP w Brzozowie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adanie</w:t>
            </w:r>
          </w:p>
          <w:p w:rsidR="00EE490B" w:rsidRPr="00EE490B" w:rsidRDefault="00EE490B" w:rsidP="00EE4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realizowane zgodnie </w:t>
            </w:r>
            <w:r w:rsidRPr="00EE49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zakresem merytorycznym poszczególnych komórek</w:t>
            </w:r>
          </w:p>
        </w:tc>
      </w:tr>
      <w:tr w:rsidR="00EE490B" w:rsidRPr="00EE490B" w:rsidTr="0083420F">
        <w:trPr>
          <w:trHeight w:val="22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instalację urządzeń lub zastosowanie środków technicznych i rozwiązań architektonicznych w budynku, które umożliwiają dostęp do wszystkich pomieszczeń, z wyłączeniem pomieszczeń technicznych,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obiekt nie posiada windy,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obiekcie zapewniona jest ogólnodostępna  wspólna z toaleta nieprzystosowana dla osób niepełnosprawnych ( toaleta przynależąca do  budynku UG).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30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zapewnienie informacji na temat rozkładu pomieszczeń w budynku, co najmniej w sposób wizualny i dotykowy lub głosowy,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budynku brak tablicy 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rozkładem pomieszczeń.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22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7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zapewnienie wstępu do budynku osobie korzystającej z psa asystującego, o 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którym mowa w art. 2 pkt 11 </w:t>
            </w:r>
            <w:r w:rsidR="0074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stawy z dnia 27 sierpnia 1997 r. o rehabilitacji zawodowej i społecznej oraz zatrudnianiu osób niepełnosprawnych (Dz. U. z 2020 r. poz. 426,z późn. zm.),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i wszystkich pomieszczeń przeznaczonych dla interesantów  można wejść z psem asystującym i psem przewodnikiem.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193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e) zapewnienie osobom ze szczególnymi potrzebami możliwości ewakuacji lub ich uratowania w inny sposób;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PP w Jasienicy Rosielnej  obowiązuje  Instrukcja Bezpieczeństwa Pożarowego , funkcjonariusze i pracownicy zostali z nią zapoznani i przeszkoleni. m.in. w zakresie zapewnienia możliwości ewakuacji osobom ze szczególnymi potrzebami.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EE490B" w:rsidRDefault="0093798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17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490B" w:rsidRPr="00EE490B" w:rsidRDefault="0083420F" w:rsidP="00937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PP w Domaradzu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zapewnienie wolnych od barier poziomych i pionowych przestrzeni komunikacyjnych budynków, 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PP w Domaradzu mieści się w budynku Urzędu Gminy. 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 wejścia do PP w Domaradzu prowadzą schody jednozabiegowe.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-drzwi wejściowe jednoskrzydłowe do PP Domaradz nie posiadają  szerokości  zapewniającej dostęp do całego budynku, (93 cm).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kształt i wymiary pomieszczeń wejściowych   uwzględnia potrzeby osób poruszających się na wózku;</w:t>
            </w:r>
          </w:p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 parkingu za UG znajdują się 2  miejsca postojowe tzw. Koperta.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20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instalację urządzeń lub zastosowanie środków technicznych i rozwiązań architektonicznych w 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budynku, które umożliwiają dostęp do wszystkich pomieszczeń, z wyłączeniem pomieszczeń technicznych,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 obiekcie nie zapewniona jest ogólnodostępna toaleta dla osób niepełnosprawnych,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interesanci przyjmowani są na parterze budynku, brak potrzeby dostępności do windy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23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zapewnienie informacji na temat rozkładu pomieszczeń w budynku, co najmniej w sposób wizualny i dotykowy lub głosowy,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budynku nie znajduje się tablica informacyjna z rozkładem pomieszczeń.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27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7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zapewnienie wstępu do budynku osobie korzystającej z psa asystującego, o którym mowa w art. 2 pkt 11 </w:t>
            </w:r>
            <w:r w:rsidR="0074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stawy z dnia 27 sierpnia 1997 r. o rehabilitacji zawodowej i społecznej oraz zatrudnianiu osób niepełnosprawnych (Dz. U. z 2020 r. poz. 426,z późn. zm.),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i wszystkich pomieszczeń przeznaczonych dla interesantów  można wejść z psem asystującym i psem przewodnikiem.</w:t>
            </w:r>
          </w:p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90B" w:rsidRPr="00EE490B" w:rsidTr="0083420F">
        <w:trPr>
          <w:trHeight w:val="230"/>
        </w:trPr>
        <w:tc>
          <w:tcPr>
            <w:tcW w:w="685" w:type="dxa"/>
            <w:vMerge/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e) zapewnienie osobom ze szczególnymi potrzebami możliwości ewakuacji lub ich uratowania w inny sposób.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budynku B obowiązuje Instrukcja Bezpieczeństwa Pożarowego , funkcjonariusze i pracownicy zostali z nią zapoznani i przeszkoleni. m.in. w zakresie zapewnienia możliwości ewakuacji osobom ze szczególnymi potrzebami.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90B" w:rsidRPr="00EE490B" w:rsidRDefault="00EE490B" w:rsidP="00EE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83420F">
        <w:trPr>
          <w:trHeight w:val="3256"/>
        </w:trPr>
        <w:tc>
          <w:tcPr>
            <w:tcW w:w="685" w:type="dxa"/>
            <w:vMerge w:val="restart"/>
          </w:tcPr>
          <w:p w:rsidR="0093798B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93798B" w:rsidRPr="00937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93798B" w:rsidRDefault="0083420F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right w:val="single" w:sz="4" w:space="0" w:color="auto"/>
            </w:tcBorders>
            <w:textDirection w:val="btLr"/>
          </w:tcPr>
          <w:p w:rsidR="0093798B" w:rsidRPr="0093798B" w:rsidRDefault="0093798B" w:rsidP="009379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798B" w:rsidRPr="0093798B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 w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Haczowie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zapewnienie wolnych od barier poziomych 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pionowych przestrzeni komunikacyjnych budynków, 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marca 2021 r.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rok 2020, każdy rok do 15  marca roku następnego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 w Haczowie znajduje się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 budynku Urzędu Gminy Haczów na parterze.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wejście do budynku do PP  posiada 2  stopnie, brak jest podjazdu dla wózka inwalidzkiego.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drzwi jednoskrzydłowe o szerokości min. 100 cm zapewniają dostęp do całego budynku.    zapewnia to  dostępu przez osoby poruszające się na wózku inwalidzkim do Posterunku Policji,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kształt i wymiary pomieszczeń wejściowych uwzględnia potrzeby osób poruszających się na wózku;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wśród miejsc postojowych brak miejsce dla niepełnosprawnych tzw. koperta;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ds. finansów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Zaopatrzenia KPP w Brzozowie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Zadanie realizowane zgodnie </w:t>
            </w:r>
            <w:r w:rsidRPr="009379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zakresem merytorycznym poszczególnych komórek</w:t>
            </w:r>
          </w:p>
        </w:tc>
      </w:tr>
      <w:tr w:rsidR="0093798B" w:rsidRPr="0093798B" w:rsidTr="0083420F">
        <w:trPr>
          <w:trHeight w:val="220"/>
        </w:trPr>
        <w:tc>
          <w:tcPr>
            <w:tcW w:w="685" w:type="dxa"/>
            <w:vMerge/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instalację urządzeń lub zastosowanie środków technicznych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 rozwiązań architektonicznych 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budynku, które umożliwiają dostęp do wszystkich pomieszczeń, 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 wyłączeniem pomieszczeń technicznych,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 nie posiada windy, wejście do PP z poziomu gruntu po schodach na parter.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obiekcie zapewniona jest ogólnodostępna toaleta nieprzystosowana dla osób niepełnosprawnych,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83420F">
        <w:trPr>
          <w:trHeight w:val="283"/>
        </w:trPr>
        <w:tc>
          <w:tcPr>
            <w:tcW w:w="685" w:type="dxa"/>
            <w:vMerge/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zapewnienie informacji na temat rozkładu pomieszczeń w budynku, co najmniej w sposób wizualny i dotykowy lub głosowy, 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budynku brak tablicy 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rozkładem pomieszczeń.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83420F">
        <w:trPr>
          <w:trHeight w:val="3316"/>
        </w:trPr>
        <w:tc>
          <w:tcPr>
            <w:tcW w:w="685" w:type="dxa"/>
            <w:vMerge/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7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zapewnienie wstępu do budynku osobie korzystającej z psa asystującego, o którym mowa w art. 2 pkt 11 </w:t>
            </w:r>
            <w:r w:rsidR="0074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stawy z dnia 27 sierpnia 1997 r. o rehabilitacji zawodowej i społecznej oraz zatrudnianiu osób niepełnosprawnych (Dz. U. z 2020 r. poz. 426,z późn. zm.),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i wszystkich pomieszczeń przeznaczonych dla interesantów  można wejść z psem asystującym i psem przewodnikiem.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746741">
        <w:trPr>
          <w:trHeight w:val="1706"/>
        </w:trPr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e) zapewnienie osobom ze szczególnymi potrzebami możliwości ewakuacji lub ich uratowania w inny sposób;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PP w Haczowie obowiązuje  Instrukcja Bezpieczeństwa Pożarowego , funkcjonariusze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pracownicy zostali z nią zapoznani i przeszkoleni. m.in. 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zapewnienia możliwości ewakuacji osobom ze szczególnymi potrzebami.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746741">
        <w:trPr>
          <w:trHeight w:val="2276"/>
        </w:trPr>
        <w:tc>
          <w:tcPr>
            <w:tcW w:w="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98B" w:rsidRPr="0093798B" w:rsidRDefault="0083420F" w:rsidP="00937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</w:t>
            </w:r>
            <w:r w:rsidR="0093798B"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 w  Dydni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zapewnienie wolnych od barier poziomych i pionowych przestrzeni komunikacyjnych budynków,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furtka  utrudnia dostęp osobom poruszającym się na wózku inwalidzkim, 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drzwi wejściowe ( ok. 90 cm) nie posiadają  szerokości  zapewniającej dostęp do całego budynku osobom poruszającym się na wózku inwalidzkim </w:t>
            </w:r>
          </w:p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kształt i wymiary pomieszczeń wejściowych  uwzględnią potrzeby osób poruszających się na wózku;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746741">
        <w:trPr>
          <w:trHeight w:val="200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instalację urządzeń lub zastosowanie środków technicznych i rozwiązań architektonicznych w budynku, które 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umożliwiają dostęp do wszystkich pomieszczeń, z wyłączeniem pomieszczeń technicznych,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 obiekcie nie zapewniona jest ogólnodostępna toaleta dla osób niepełnosprawnych,</w:t>
            </w:r>
          </w:p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interesanci przyjmowani są na parterze budynku, brak potrzeby dostępności do windy.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746741">
        <w:trPr>
          <w:trHeight w:val="230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zapewnienie informacji na temat rozkładu pomieszczeń w budynku, co najmniej w sposób wizualny i dotykowy lub głosowy,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budynku nie znajduje się tablica informacyjna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z rozkładem pomieszczeń.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746741">
        <w:trPr>
          <w:trHeight w:val="270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B" w:rsidRPr="0093798B" w:rsidRDefault="0093798B" w:rsidP="007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zapewnienie wstępu do budynku osobie korzystającej z psa asystującego, o którym mowa w art. 2 pkt 11 </w:t>
            </w:r>
            <w:r w:rsidR="00746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stawy z dnia 27 sierpnia 1997 r. o rehabilitacji zawodowej i społecznej oraz zatrudnianiu osób niepełnosprawnych (Dz. U. z 2020 r. poz. 426,z późn. zm.),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budynku i wszystkich pomieszczeń przeznaczonych dla interesantów  można wejść </w:t>
            </w:r>
            <w:r w:rsidRPr="00937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psem asystującym i psem przewodnikiem.</w:t>
            </w:r>
          </w:p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98B" w:rsidRPr="0093798B" w:rsidTr="00746741">
        <w:trPr>
          <w:trHeight w:val="230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0F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e) zapewnienie osobom ze szczególnymi potrzebami możliwości ewakuacji lub ich uratowania w inny sposób.</w:t>
            </w:r>
          </w:p>
          <w:p w:rsidR="00746741" w:rsidRDefault="00746741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46741" w:rsidRDefault="00746741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46741" w:rsidRPr="0093798B" w:rsidRDefault="00746741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budynku PP w Dydni obowiązuje Instrukcja Bezpieczeństwa Pożarowego , funkcjonariusze</w:t>
            </w: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 pracownicy zostali z nią zapoznani i przeszkoleni. m.in. w zakresie zapewnienia możliwości ewakuacji osobom ze szczególnymi potrzebami.</w:t>
            </w:r>
          </w:p>
          <w:p w:rsidR="0093798B" w:rsidRPr="0093798B" w:rsidRDefault="0093798B" w:rsidP="0093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parterze budynku znajduje się oznaczenie dróg ewakuacyjnych, gaśnice ppoż,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798B" w:rsidRPr="0093798B" w:rsidRDefault="0093798B" w:rsidP="009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20F" w:rsidRPr="0083420F" w:rsidTr="00746741">
        <w:trPr>
          <w:trHeight w:val="230"/>
        </w:trPr>
        <w:tc>
          <w:tcPr>
            <w:tcW w:w="685" w:type="dxa"/>
            <w:vMerge w:val="restart"/>
            <w:tcBorders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Pr="00834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20F" w:rsidRPr="0083420F" w:rsidRDefault="0083420F" w:rsidP="008342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PP w Nozdrzcu</w:t>
            </w:r>
          </w:p>
          <w:p w:rsidR="0083420F" w:rsidRPr="0083420F" w:rsidRDefault="0083420F" w:rsidP="008342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zapewnienie wolnych od barier poziomych i pionowych przestrzeni komunikacyjnych budynków, 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marca 2021 r.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rok 2020, każdy rok do 15  marca roku następnego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PP w Nozdrzcu znajduje się</w:t>
            </w: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 budynku należącym do UG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wejście do budynku posiada 8  stopni,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drzwi jednoskrzydłowe posiadają szerokość  ok.   1 m i  zapewnią dostęp do całego budynku,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kształt i wymiary pomieszczeń wejściowych uwzględnia potrzeby osób poruszających się na wózku;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wśród miejsc postojowych znajduje się jedno  miejsce dla niepełnosprawnych tzw. koperta;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parkingu przed budynkiem UG znajduje się miejsce parkingowe tzw. koperta dla osób niepełnosprawnych.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budynek UG posiada podjazd dla wózków inwalidzkich, z którego jest możliwość dostępu  do PP w Nozdrzcu.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ds. finansów i Zaopatrzenia KPP w Brzozowie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</w:t>
            </w:r>
          </w:p>
          <w:p w:rsidR="0083420F" w:rsidRPr="0083420F" w:rsidRDefault="0083420F" w:rsidP="0083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realizowane zgodnie </w:t>
            </w:r>
            <w:r w:rsidRPr="0083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zakresem merytorycznym poszczególnych komórek</w:t>
            </w:r>
          </w:p>
        </w:tc>
      </w:tr>
      <w:tr w:rsidR="0083420F" w:rsidRPr="0083420F" w:rsidTr="00746741">
        <w:trPr>
          <w:trHeight w:val="220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instalację urządzeń lub zastosowanie środków technicznych i rozwiązań architektonicznych w budynku, które umożliwiają dostęp do wszystkich pomieszczeń, z wyłączeniem pomieszczeń technicznych,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</w:t>
            </w: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biekt nie posiada windy, 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obiekcie zapewniona jest ogólnodostępna toaleta nieprzystosowana dla osób niepełnosprawnych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20F" w:rsidRPr="0083420F" w:rsidTr="00746741">
        <w:trPr>
          <w:trHeight w:val="300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741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zapewnienie informacji na temat rozkładu pomieszczeń w budynku, co najmniej w sposób wizualny i dotykowy lub głosowy, </w:t>
            </w:r>
          </w:p>
          <w:p w:rsidR="00746741" w:rsidRPr="0083420F" w:rsidRDefault="00746741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budynku brak tablicy </w:t>
            </w: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rozkładem pomieszczeń.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20F" w:rsidRPr="0083420F" w:rsidTr="00746741">
        <w:trPr>
          <w:trHeight w:val="220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zapewnienie wstępu do budynku osobie korzystającej z psa asystującego, o którym mowa w art. 2 pkt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83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stawy z dnia 27 sierpnia 1997 r. o rehabilitacji zawodowej i społecznej oraz zatrudnianiu osób niepełnosprawnych (Dz. U. z 2020 r. poz. 426,z późn. zm.),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budynku i wszystkich pomieszczeń przeznaczonych dla interesantów  można wejść z psem asystującym i psem przewodnikiem.</w:t>
            </w: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420F" w:rsidRPr="0083420F" w:rsidTr="00746741">
        <w:trPr>
          <w:trHeight w:val="64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F" w:rsidRPr="0083420F" w:rsidRDefault="0083420F" w:rsidP="0083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zapewnienie osobom ze szczególnymi potrzebami możliwości ewakuacji lub ich uratowania w inny sposób;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20F">
              <w:rPr>
                <w:rFonts w:ascii="Times New Roman" w:eastAsia="Times New Roman" w:hAnsi="Times New Roman" w:cs="Times New Roman"/>
                <w:lang w:eastAsia="pl-PL"/>
              </w:rPr>
              <w:t>W budynku  obowiązuje Instrukcja Bezpieczeństwa Pożarowego , funkcjonariusze i pracownicy zostali z nią zapoznani i przeszkoleni. m.in. w zakresie zapewnienia możliwości ewakuacji osób ze szczególnymi potrzebami. Na każdym piętrze budynku znajduje się oznaczenie dróg ewakuacyjnych, gaśnice ppoż.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420F" w:rsidRPr="0083420F" w:rsidRDefault="0083420F" w:rsidP="0083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6741" w:rsidRDefault="00746741" w:rsidP="0083420F">
      <w:pPr>
        <w:rPr>
          <w:rFonts w:ascii="Calibri" w:eastAsia="Times New Roman" w:hAnsi="Calibri" w:cs="Times New Roman"/>
          <w:lang w:eastAsia="pl-PL"/>
        </w:rPr>
      </w:pPr>
    </w:p>
    <w:p w:rsidR="0083420F" w:rsidRPr="0083420F" w:rsidRDefault="0083420F" w:rsidP="0083420F">
      <w:pPr>
        <w:rPr>
          <w:rFonts w:ascii="Calibri" w:eastAsia="Times New Roman" w:hAnsi="Calibri" w:cs="Times New Roman"/>
          <w:lang w:eastAsia="pl-PL"/>
        </w:rPr>
      </w:pPr>
    </w:p>
    <w:p w:rsidR="00746741" w:rsidRPr="00746741" w:rsidRDefault="00746741" w:rsidP="0074674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6741">
        <w:rPr>
          <w:rFonts w:ascii="Times New Roman" w:eastAsia="Calibri" w:hAnsi="Times New Roman" w:cs="Times New Roman"/>
          <w:sz w:val="20"/>
          <w:szCs w:val="20"/>
        </w:rPr>
        <w:t>Wyk. w egz. pojedynczym</w:t>
      </w:r>
    </w:p>
    <w:p w:rsidR="00746741" w:rsidRDefault="00746741" w:rsidP="0074674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6741">
        <w:rPr>
          <w:rFonts w:ascii="Times New Roman" w:eastAsia="Calibri" w:hAnsi="Times New Roman" w:cs="Times New Roman"/>
          <w:sz w:val="20"/>
          <w:szCs w:val="20"/>
        </w:rPr>
        <w:t>Sporządził</w:t>
      </w: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74674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</w:rPr>
        <w:t>E.Olejko</w:t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</w:r>
      <w:r w:rsidR="00BD5E5D">
        <w:rPr>
          <w:rFonts w:ascii="Times New Roman" w:eastAsia="Calibri" w:hAnsi="Times New Roman" w:cs="Times New Roman"/>
          <w:sz w:val="20"/>
          <w:szCs w:val="20"/>
        </w:rPr>
        <w:tab/>
        <w:t>Wykonała: Ewa Olejko</w:t>
      </w:r>
    </w:p>
    <w:p w:rsidR="00BD5E5D" w:rsidRDefault="00BD5E5D" w:rsidP="0074674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Podpis złożony na oryginale </w:t>
      </w:r>
    </w:p>
    <w:p w:rsidR="00BD5E5D" w:rsidRPr="00746741" w:rsidRDefault="00BD5E5D" w:rsidP="0074674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420F" w:rsidRPr="0083420F" w:rsidRDefault="0083420F" w:rsidP="0083420F">
      <w:pPr>
        <w:rPr>
          <w:rFonts w:ascii="Calibri" w:eastAsia="Times New Roman" w:hAnsi="Calibri" w:cs="Times New Roman"/>
          <w:lang w:eastAsia="pl-PL"/>
        </w:rPr>
      </w:pPr>
    </w:p>
    <w:p w:rsidR="0093798B" w:rsidRPr="0093798B" w:rsidRDefault="0093798B" w:rsidP="0093798B">
      <w:pPr>
        <w:rPr>
          <w:rFonts w:ascii="Calibri" w:eastAsia="Times New Roman" w:hAnsi="Calibri" w:cs="Times New Roman"/>
          <w:lang w:eastAsia="pl-PL"/>
        </w:rPr>
      </w:pPr>
    </w:p>
    <w:p w:rsidR="008C5FBB" w:rsidRDefault="008C5FBB"/>
    <w:sectPr w:rsidR="008C5FBB" w:rsidSect="004D0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D"/>
    <w:rsid w:val="00180FDD"/>
    <w:rsid w:val="004D0E91"/>
    <w:rsid w:val="0069064A"/>
    <w:rsid w:val="00746741"/>
    <w:rsid w:val="0083420F"/>
    <w:rsid w:val="008C5FBB"/>
    <w:rsid w:val="0093798B"/>
    <w:rsid w:val="00BD5E5D"/>
    <w:rsid w:val="00E6082F"/>
    <w:rsid w:val="00EE490B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697D-D8E1-4FB6-9522-F92FCBA1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7A6A-0DFB-44B9-8852-33291568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POLICJA</cp:lastModifiedBy>
  <cp:revision>2</cp:revision>
  <cp:lastPrinted>2020-09-15T09:37:00Z</cp:lastPrinted>
  <dcterms:created xsi:type="dcterms:W3CDTF">2020-09-22T13:18:00Z</dcterms:created>
  <dcterms:modified xsi:type="dcterms:W3CDTF">2020-09-22T13:18:00Z</dcterms:modified>
</cp:coreProperties>
</file>